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FB" w:rsidRPr="001F1C66" w:rsidRDefault="001F1C66" w:rsidP="00652094">
      <w:pPr>
        <w:pStyle w:val="5"/>
        <w:spacing w:before="0" w:after="0"/>
        <w:ind w:left="504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 xml:space="preserve">               </w:t>
      </w:r>
      <w:proofErr w:type="spellStart"/>
      <w:r w:rsidR="007D3FFB" w:rsidRPr="001F1C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Додаток</w:t>
      </w:r>
      <w:proofErr w:type="spellEnd"/>
      <w:r w:rsidR="007D3FFB" w:rsidRPr="001F1C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№</w:t>
      </w:r>
      <w:r w:rsidRPr="001F1C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>1</w:t>
      </w:r>
      <w:r w:rsidR="00EC4E2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>6</w:t>
      </w:r>
      <w:r w:rsidR="007D3FFB" w:rsidRPr="001F1C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7D3FFB" w:rsidRPr="001F1C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1F1C66" w:rsidRDefault="007D3FFB" w:rsidP="001F1C66">
      <w:pPr>
        <w:pStyle w:val="5"/>
        <w:spacing w:before="0" w:after="0"/>
        <w:ind w:left="5040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1F1C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 xml:space="preserve">до рішення </w:t>
      </w:r>
      <w:r w:rsidRPr="001F1C66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ab/>
        <w:t>Ніжинської</w:t>
      </w:r>
    </w:p>
    <w:p w:rsidR="007D3FFB" w:rsidRPr="001F1C66" w:rsidRDefault="007D3FFB" w:rsidP="001F1C66">
      <w:pPr>
        <w:pStyle w:val="5"/>
        <w:spacing w:before="0" w:after="0"/>
        <w:ind w:left="5040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1F1C66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міської ради</w:t>
      </w:r>
      <w:r w:rsidR="001F1C66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 </w:t>
      </w:r>
      <w:r w:rsidR="001F1C66" w:rsidRPr="001F1C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uk-UA"/>
        </w:rPr>
        <w:t>7  скликання</w:t>
      </w:r>
    </w:p>
    <w:p w:rsidR="007D3FFB" w:rsidRPr="001F1C66" w:rsidRDefault="007D3FFB" w:rsidP="00652094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C66">
        <w:rPr>
          <w:rFonts w:ascii="Times New Roman" w:hAnsi="Times New Roman" w:cs="Times New Roman"/>
          <w:sz w:val="24"/>
          <w:szCs w:val="24"/>
          <w:lang w:val="uk-UA"/>
        </w:rPr>
        <w:tab/>
        <w:t>від  ______</w:t>
      </w:r>
      <w:r w:rsidR="001F1C66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Pr="001F1C66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1F1C66">
        <w:rPr>
          <w:rFonts w:ascii="Times New Roman" w:hAnsi="Times New Roman" w:cs="Times New Roman"/>
          <w:sz w:val="24"/>
          <w:szCs w:val="24"/>
          <w:lang w:val="uk-UA"/>
        </w:rPr>
        <w:t xml:space="preserve"> №     /2019</w:t>
      </w:r>
    </w:p>
    <w:p w:rsidR="007D3FFB" w:rsidRPr="001F1C66" w:rsidRDefault="007D3FFB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D3FFB" w:rsidRPr="00644911" w:rsidRDefault="007D3FFB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7D3FFB" w:rsidRPr="002E7355" w:rsidRDefault="007D3FFB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7D3FFB" w:rsidRPr="002E7355" w:rsidRDefault="007D3FFB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7D3FFB" w:rsidRPr="002E7355" w:rsidRDefault="007D3FFB" w:rsidP="00FE2DC5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Програма</w:t>
      </w:r>
    </w:p>
    <w:p w:rsidR="007D3FFB" w:rsidRDefault="007D3FFB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«Соціальний  захист  учнів закладів 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загальної середньої освіти</w:t>
      </w:r>
    </w:p>
    <w:p w:rsidR="007D3FFB" w:rsidRDefault="007D3FFB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Ніжинської міської об’єднаної територіальної  громади</w:t>
      </w: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шляхом організації гарячого харчування </w:t>
      </w:r>
    </w:p>
    <w:p w:rsidR="007D3FFB" w:rsidRPr="002E7355" w:rsidRDefault="007D3FFB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у 2020 р</w:t>
      </w: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оці»</w:t>
      </w:r>
    </w:p>
    <w:p w:rsidR="007D3FFB" w:rsidRPr="002E7355" w:rsidRDefault="007D3FFB" w:rsidP="00B77D6C">
      <w:pPr>
        <w:spacing w:after="0" w:line="240" w:lineRule="auto"/>
        <w:ind w:left="4956" w:firstLine="444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7D3FFB" w:rsidRPr="002E7355" w:rsidRDefault="007D3FFB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7D3FFB" w:rsidRPr="002E7355" w:rsidRDefault="007D3FFB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1. Паспорт програми  «Соціальний  захист  учнів закладів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загальної середньої освіти</w:t>
      </w:r>
      <w:r w:rsidRPr="0050051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Ніжинської міської об’єднаної територіальної  громади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шляхом орган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ізації гарячого харчування у 2020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році»</w:t>
      </w:r>
    </w:p>
    <w:p w:rsidR="007D3FFB" w:rsidRPr="002E7355" w:rsidRDefault="007D3FFB" w:rsidP="00B77D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763"/>
      </w:tblGrid>
      <w:tr w:rsidR="007D3FFB" w:rsidRPr="006B57FB">
        <w:trPr>
          <w:trHeight w:val="20"/>
        </w:trPr>
        <w:tc>
          <w:tcPr>
            <w:tcW w:w="709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763" w:type="dxa"/>
          </w:tcPr>
          <w:p w:rsidR="007D3FFB" w:rsidRPr="002E7355" w:rsidRDefault="007D3FFB" w:rsidP="00B77D6C">
            <w:pPr>
              <w:tabs>
                <w:tab w:val="left" w:pos="3528"/>
              </w:tabs>
              <w:spacing w:after="0" w:line="240" w:lineRule="auto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Ніжинської міської ради  Чернігівської області</w:t>
            </w:r>
          </w:p>
        </w:tc>
      </w:tr>
      <w:tr w:rsidR="007D3FFB" w:rsidRPr="006B57FB">
        <w:trPr>
          <w:trHeight w:val="20"/>
        </w:trPr>
        <w:tc>
          <w:tcPr>
            <w:tcW w:w="709" w:type="dxa"/>
          </w:tcPr>
          <w:p w:rsidR="007D3FFB" w:rsidRPr="00326E68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36" w:type="dxa"/>
          </w:tcPr>
          <w:p w:rsidR="007D3FFB" w:rsidRPr="00326E68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763" w:type="dxa"/>
            <w:vAlign w:val="center"/>
          </w:tcPr>
          <w:p w:rsidR="007D3FFB" w:rsidRDefault="007D3FFB" w:rsidP="000E346B">
            <w:pPr>
              <w:shd w:val="clear" w:color="auto" w:fill="FFFFFF"/>
              <w:spacing w:after="0" w:line="240" w:lineRule="auto"/>
              <w:ind w:firstLine="1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України: «Про освіту», «Про загальну середню освіту», «Про охорону дитинства», «Про державну допомогу сім’ям з дітьми», «Про статус і соціальний захист громадян, які постраждали внаслідок Чорнобильської катастрофи, «Про внесення змін до деяких законодавчих актів України» </w:t>
            </w:r>
            <w:bookmarkStart w:id="0" w:name="n239"/>
            <w:bookmarkStart w:id="1" w:name="n240"/>
            <w:bookmarkEnd w:id="0"/>
            <w:bookmarkEnd w:id="1"/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із змінами, внесеними згідно із </w:t>
            </w:r>
            <w:r w:rsidRPr="001F1E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Законом </w:t>
            </w:r>
            <w:hyperlink r:id="rId5" w:anchor="n946" w:tgtFrame="_blank" w:history="1">
              <w:r w:rsidRPr="001F1E79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№ 848-VIII від 26.11.2015</w:t>
              </w:r>
            </w:hyperlink>
            <w:r w:rsidRPr="001F1E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Постанови Кабінету Міністрів України: від 19.06.2002 № 856 «Про організацію харчування окремих категорій учнів у загальноосвітніх навчальних закладах», </w:t>
            </w:r>
            <w:r w:rsidRPr="001F1E79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 2 лютого 2011 р. № 116</w:t>
            </w:r>
            <w:r w:rsidRPr="001F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1E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«Про затвердження</w:t>
            </w: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</w:p>
          <w:p w:rsidR="007D3FFB" w:rsidRPr="00326E68" w:rsidRDefault="007D3FFB" w:rsidP="00AA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bookmarkStart w:id="2" w:name="n44"/>
            <w:bookmarkEnd w:id="2"/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із змінами, внесеними згідно з  Постановами КМУ </w:t>
            </w:r>
            <w:hyperlink r:id="rId6" w:anchor="n2" w:tgtFrame="_blank" w:history="1">
              <w:r w:rsidRPr="00326E68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№ 1  від 11.01.2012</w:t>
              </w:r>
            </w:hyperlink>
            <w:hyperlink r:id="rId7" w:anchor="n2" w:tgtFrame="_blank" w:history="1">
              <w:r w:rsidRPr="00326E68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№ 16 від 18.01.2016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р.)</w:t>
            </w: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спільний наказ Міністерства охорони здоров’я України та Міністерства освіти і науки України «Про затвердження Порядку організації харчування дітей у навчальних та оздоровчих закладах» від 01.06.2005 № 242/329, </w:t>
            </w:r>
            <w:r w:rsidRPr="007C22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рішень виконавчого комітету Ніжинської міської ради</w:t>
            </w:r>
            <w:r w:rsidRPr="007C22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Чернігівської області</w:t>
            </w:r>
            <w:r w:rsidRPr="007C22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: від 07.02.2019 р.  </w:t>
            </w:r>
            <w:r w:rsidRPr="00F66E1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Pr="007C22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«Про організацію харчування учнів </w:t>
            </w:r>
            <w:r w:rsidRPr="007C22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загальноосв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ітніх навчальних закладів у 2019</w:t>
            </w:r>
            <w:r w:rsidRPr="007C22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році за рахунок коштів міського бюджету», від 28.08.2014 року №195 «Про влаштування дітей, які </w:t>
            </w: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дій»,від 05.04.2018 </w:t>
            </w:r>
            <w:r w:rsidRPr="003059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року №100 «Про харчування у закладах загальної середньої освіти</w:t>
            </w: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дітей загиблих учасників антитерористичної операції»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B37D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03.01.2019 року №1 «Про встановлення батьківської доплати за харчування учнів 1-4 класів закладів загальної середньої освіти  та затвердження категорій учнів 1-11 класів, які харчуються за кошти міського бюджету»</w:t>
            </w:r>
          </w:p>
        </w:tc>
      </w:tr>
      <w:tr w:rsidR="007D3FFB" w:rsidRPr="006B57FB">
        <w:trPr>
          <w:trHeight w:val="20"/>
        </w:trPr>
        <w:tc>
          <w:tcPr>
            <w:tcW w:w="709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</w:t>
            </w:r>
          </w:p>
        </w:tc>
        <w:tc>
          <w:tcPr>
            <w:tcW w:w="4536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4763" w:type="dxa"/>
          </w:tcPr>
          <w:p w:rsidR="007D3FFB" w:rsidRPr="002E7355" w:rsidRDefault="007D3FFB" w:rsidP="00326E68">
            <w:pPr>
              <w:tabs>
                <w:tab w:val="left" w:pos="3528"/>
              </w:tabs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Ніжинської міської ради Чернігівської області</w:t>
            </w:r>
          </w:p>
        </w:tc>
      </w:tr>
      <w:tr w:rsidR="007D3FFB" w:rsidRPr="002E7355">
        <w:trPr>
          <w:trHeight w:val="20"/>
        </w:trPr>
        <w:tc>
          <w:tcPr>
            <w:tcW w:w="709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36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Співрозробники</w:t>
            </w:r>
            <w:proofErr w:type="spellEnd"/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4763" w:type="dxa"/>
          </w:tcPr>
          <w:p w:rsidR="007D3FFB" w:rsidRPr="002E7355" w:rsidRDefault="007D3FFB" w:rsidP="00A35DFB">
            <w:pPr>
              <w:tabs>
                <w:tab w:val="left" w:pos="3528"/>
              </w:tabs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Заклади загальної середньої освіти</w:t>
            </w:r>
          </w:p>
        </w:tc>
      </w:tr>
      <w:tr w:rsidR="007D3FFB" w:rsidRPr="000E2CAE">
        <w:trPr>
          <w:trHeight w:val="20"/>
        </w:trPr>
        <w:tc>
          <w:tcPr>
            <w:tcW w:w="709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36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4763" w:type="dxa"/>
          </w:tcPr>
          <w:p w:rsidR="007D3FFB" w:rsidRPr="002E7355" w:rsidRDefault="007D3FFB" w:rsidP="00326E68">
            <w:pPr>
              <w:autoSpaceDE w:val="0"/>
              <w:autoSpaceDN w:val="0"/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 Ніжинської місь</w:t>
            </w:r>
            <w:r w:rsidR="000E2CA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кої ради Чернігівської області, </w:t>
            </w:r>
          </w:p>
          <w:p w:rsidR="007D3FFB" w:rsidRPr="002E7355" w:rsidRDefault="000E2CAE" w:rsidP="00326E68">
            <w:pPr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7D3F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аклади загальної середньої освіти</w:t>
            </w:r>
          </w:p>
        </w:tc>
      </w:tr>
      <w:tr w:rsidR="007D3FFB" w:rsidRPr="006B57FB">
        <w:trPr>
          <w:trHeight w:val="20"/>
        </w:trPr>
        <w:tc>
          <w:tcPr>
            <w:tcW w:w="709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536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4763" w:type="dxa"/>
          </w:tcPr>
          <w:p w:rsidR="007D3FFB" w:rsidRPr="002E7355" w:rsidRDefault="007D3FFB" w:rsidP="00326E68">
            <w:pPr>
              <w:autoSpaceDE w:val="0"/>
              <w:autoSpaceDN w:val="0"/>
              <w:spacing w:after="0" w:line="240" w:lineRule="auto"/>
              <w:ind w:left="47"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Ніжинської міської ради Чернігівської області.  </w:t>
            </w:r>
          </w:p>
        </w:tc>
      </w:tr>
      <w:tr w:rsidR="007D3FFB" w:rsidRPr="006B57FB">
        <w:trPr>
          <w:trHeight w:val="20"/>
        </w:trPr>
        <w:tc>
          <w:tcPr>
            <w:tcW w:w="709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36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Учасники програми </w:t>
            </w:r>
          </w:p>
        </w:tc>
        <w:tc>
          <w:tcPr>
            <w:tcW w:w="4763" w:type="dxa"/>
          </w:tcPr>
          <w:p w:rsidR="007D3FFB" w:rsidRPr="002E7355" w:rsidRDefault="007D3FFB" w:rsidP="006523FE">
            <w:pPr>
              <w:spacing w:after="0" w:line="240" w:lineRule="auto"/>
              <w:ind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закладів 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переможець конкурсних торгів  з організації харчування учнів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закладах загальної середньої освіти </w:t>
            </w:r>
            <w:r w:rsidRPr="005005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Ніжинської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</w:tr>
      <w:tr w:rsidR="007D3FFB" w:rsidRPr="002E7355">
        <w:trPr>
          <w:trHeight w:val="20"/>
        </w:trPr>
        <w:tc>
          <w:tcPr>
            <w:tcW w:w="709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536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4763" w:type="dxa"/>
          </w:tcPr>
          <w:p w:rsidR="007D3FFB" w:rsidRPr="002E7355" w:rsidRDefault="007D3FFB" w:rsidP="00AE31C7">
            <w:pPr>
              <w:spacing w:after="0" w:line="240" w:lineRule="auto"/>
              <w:ind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7D3FFB" w:rsidRPr="006B57FB">
        <w:trPr>
          <w:trHeight w:val="20"/>
        </w:trPr>
        <w:tc>
          <w:tcPr>
            <w:tcW w:w="709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536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763" w:type="dxa"/>
          </w:tcPr>
          <w:p w:rsidR="007D3FFB" w:rsidRPr="002E7355" w:rsidRDefault="007D3FFB" w:rsidP="00AA5CC5">
            <w:pPr>
              <w:spacing w:after="0" w:line="240" w:lineRule="auto"/>
              <w:ind w:hanging="4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Ніжинської міської об’єднаної територіальної громади</w:t>
            </w:r>
          </w:p>
        </w:tc>
      </w:tr>
      <w:tr w:rsidR="007D3FFB" w:rsidRPr="002E7355">
        <w:trPr>
          <w:trHeight w:val="20"/>
        </w:trPr>
        <w:tc>
          <w:tcPr>
            <w:tcW w:w="709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536" w:type="dxa"/>
          </w:tcPr>
          <w:p w:rsidR="007D3FFB" w:rsidRPr="002E7355" w:rsidRDefault="007D3FFB" w:rsidP="00500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в т.ч. кредиторська заборгованість минулих періодів, необхідних для реалізації програми, всього,у </w:t>
            </w:r>
            <w:r w:rsidRPr="002E7355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тому числі:</w:t>
            </w:r>
          </w:p>
        </w:tc>
        <w:tc>
          <w:tcPr>
            <w:tcW w:w="4763" w:type="dxa"/>
          </w:tcPr>
          <w:p w:rsidR="007D3FFB" w:rsidRPr="00B37D35" w:rsidRDefault="007D3FFB" w:rsidP="008B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37D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542,5</w:t>
            </w:r>
            <w:r w:rsidRPr="00B37D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тис. грн.</w:t>
            </w:r>
          </w:p>
        </w:tc>
      </w:tr>
      <w:tr w:rsidR="007D3FFB" w:rsidRPr="004349BB">
        <w:trPr>
          <w:trHeight w:val="20"/>
        </w:trPr>
        <w:tc>
          <w:tcPr>
            <w:tcW w:w="709" w:type="dxa"/>
          </w:tcPr>
          <w:p w:rsidR="007D3FFB" w:rsidRPr="004349BB" w:rsidRDefault="007D3FFB" w:rsidP="001F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49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10.1.</w:t>
            </w:r>
          </w:p>
        </w:tc>
        <w:tc>
          <w:tcPr>
            <w:tcW w:w="4536" w:type="dxa"/>
          </w:tcPr>
          <w:p w:rsidR="007D3FFB" w:rsidRPr="004349BB" w:rsidRDefault="007D3FFB" w:rsidP="0065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49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Кошти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уНіжинської міської об’єднаної територіальної громади</w:t>
            </w:r>
          </w:p>
        </w:tc>
        <w:tc>
          <w:tcPr>
            <w:tcW w:w="4763" w:type="dxa"/>
          </w:tcPr>
          <w:p w:rsidR="007D3FFB" w:rsidRPr="00B37D35" w:rsidRDefault="007D3FFB" w:rsidP="00B3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7 97</w:t>
            </w:r>
            <w:r w:rsidRPr="00B37D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3,2  тис. грн.</w:t>
            </w:r>
          </w:p>
        </w:tc>
      </w:tr>
      <w:tr w:rsidR="007D3FFB" w:rsidRPr="004349BB">
        <w:trPr>
          <w:trHeight w:val="20"/>
        </w:trPr>
        <w:tc>
          <w:tcPr>
            <w:tcW w:w="709" w:type="dxa"/>
          </w:tcPr>
          <w:p w:rsidR="007D3FFB" w:rsidRPr="004349BB" w:rsidRDefault="007D3FFB" w:rsidP="001F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49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10.2.</w:t>
            </w:r>
          </w:p>
        </w:tc>
        <w:tc>
          <w:tcPr>
            <w:tcW w:w="4536" w:type="dxa"/>
          </w:tcPr>
          <w:p w:rsidR="007D3FFB" w:rsidRPr="004349BB" w:rsidRDefault="007D3FFB" w:rsidP="001F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49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Кошти  інших джерел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(батьківська доплата)</w:t>
            </w:r>
          </w:p>
        </w:tc>
        <w:tc>
          <w:tcPr>
            <w:tcW w:w="4763" w:type="dxa"/>
          </w:tcPr>
          <w:p w:rsidR="007D3FFB" w:rsidRPr="00B37D35" w:rsidRDefault="007D3FFB" w:rsidP="00B37D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37D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2 569,3  тис.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</w:tr>
    </w:tbl>
    <w:p w:rsidR="007D3FFB" w:rsidRPr="002E7355" w:rsidRDefault="007D3FFB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D3FFB" w:rsidRPr="002E7355" w:rsidRDefault="007D3FFB" w:rsidP="001F1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2. Визначення проблеми,  на розв'язання якої спрямована Програма</w:t>
      </w:r>
    </w:p>
    <w:p w:rsidR="007D3FFB" w:rsidRDefault="007D3FFB" w:rsidP="006B4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Найважливішими компонентами розвитку особистості дитини є їїфізичне, психічне та духовне здоров'я, стан якого визначається впливом нанього усього комплексу соціально-економічних, екологічних і духовнихфакторів. У контексті формування гармонійно розвинутої особистості постаєпитання створення умов для збереження здоров'я дітей, їх всебічногорозвитку, навчання і виховання. </w:t>
      </w:r>
      <w:r w:rsidRPr="001F1C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Одним </w:t>
      </w:r>
      <w:r w:rsidR="006B57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із основних </w:t>
      </w:r>
      <w:r w:rsidRPr="001F1C66">
        <w:rPr>
          <w:rFonts w:ascii="Times New Roman" w:hAnsi="Times New Roman" w:cs="Times New Roman"/>
          <w:sz w:val="24"/>
          <w:szCs w:val="24"/>
          <w:lang w:val="uk-UA" w:eastAsia="ru-RU"/>
        </w:rPr>
        <w:t>факторів</w:t>
      </w:r>
      <w:r w:rsidR="006B57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1C66">
        <w:rPr>
          <w:rFonts w:ascii="Times New Roman" w:hAnsi="Times New Roman" w:cs="Times New Roman"/>
          <w:sz w:val="24"/>
          <w:szCs w:val="24"/>
          <w:lang w:val="uk-UA" w:eastAsia="ru-RU"/>
        </w:rPr>
        <w:t>впливу</w:t>
      </w:r>
      <w:r w:rsidR="006B57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1C66">
        <w:rPr>
          <w:rFonts w:ascii="Times New Roman" w:hAnsi="Times New Roman" w:cs="Times New Roman"/>
          <w:sz w:val="24"/>
          <w:szCs w:val="24"/>
          <w:lang w:val="uk-UA" w:eastAsia="ru-RU"/>
        </w:rPr>
        <w:t>на</w:t>
      </w:r>
      <w:r w:rsidR="006B57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1C66">
        <w:rPr>
          <w:rFonts w:ascii="Times New Roman" w:hAnsi="Times New Roman" w:cs="Times New Roman"/>
          <w:sz w:val="24"/>
          <w:szCs w:val="24"/>
          <w:lang w:val="uk-UA" w:eastAsia="ru-RU"/>
        </w:rPr>
        <w:t>здоров'я є забезпечення</w:t>
      </w:r>
      <w:r w:rsidR="006B57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1C66">
        <w:rPr>
          <w:rFonts w:ascii="Times New Roman" w:hAnsi="Times New Roman" w:cs="Times New Roman"/>
          <w:sz w:val="24"/>
          <w:szCs w:val="24"/>
          <w:lang w:val="uk-UA" w:eastAsia="ru-RU"/>
        </w:rPr>
        <w:t>їх</w:t>
      </w:r>
      <w:r w:rsidR="006B57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1C66">
        <w:rPr>
          <w:rFonts w:ascii="Times New Roman" w:hAnsi="Times New Roman" w:cs="Times New Roman"/>
          <w:sz w:val="24"/>
          <w:szCs w:val="24"/>
          <w:lang w:val="uk-UA" w:eastAsia="ru-RU"/>
        </w:rPr>
        <w:t>повноцінним і раціональним</w:t>
      </w:r>
      <w:r w:rsidR="006B57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1C66">
        <w:rPr>
          <w:rFonts w:ascii="Times New Roman" w:hAnsi="Times New Roman" w:cs="Times New Roman"/>
          <w:sz w:val="24"/>
          <w:szCs w:val="24"/>
          <w:lang w:val="uk-UA" w:eastAsia="ru-RU"/>
        </w:rPr>
        <w:t>харчуванням.</w:t>
      </w:r>
    </w:p>
    <w:p w:rsidR="007D3FFB" w:rsidRPr="007C22D2" w:rsidRDefault="007D3FFB" w:rsidP="006B4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C22D2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Для реалізації цієї проблеми виникає необхідність надання додаткових соціальних гарантій сім’ям з дітьми щодо організації харчування в закладах загальної середньої освіти.</w:t>
      </w:r>
    </w:p>
    <w:p w:rsidR="007D3FFB" w:rsidRPr="002E7355" w:rsidRDefault="007D3FFB" w:rsidP="00B77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D3FFB" w:rsidRPr="002E7355" w:rsidRDefault="007D3FFB" w:rsidP="00B77D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3. Визначення мети Програми</w:t>
      </w:r>
    </w:p>
    <w:p w:rsidR="007D3FFB" w:rsidRDefault="007D3FFB" w:rsidP="00273D6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Соціальний  захист учнів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закладів загальної середньої освіти</w:t>
      </w:r>
      <w:r w:rsidRPr="00204167">
        <w:rPr>
          <w:rFonts w:ascii="Times New Roman" w:hAnsi="Times New Roman" w:cs="Times New Roman"/>
          <w:lang w:val="uk-UA" w:eastAsia="ru-RU"/>
        </w:rPr>
        <w:t>Ніжинської міської  ради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шляхом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організації гарячого харчування за кошти бюджету Ніжинської міської об’єднаної територіальної громади:</w:t>
      </w:r>
    </w:p>
    <w:p w:rsidR="007D3FFB" w:rsidRDefault="007D3FFB" w:rsidP="00B77D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73D6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- одноразовими сніданками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:учнів 1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-11 класів пільгових категорій (дітей - сиріт, дітей, позбавлених батьківського піклування, дітей з малозабезпечених сімей;учнів з числа дітей з особливими освітніми потребами, які навчаються в інклюзивних класах; дітей, які прибули до м. Ніжина з Донецької, Луганської областей, де проводиться антитерористична операція;  дітей, батьки яких  є учасниками воєнних дій у східних регіонах  України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(ООС)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та дітей загиблих батьків під час  воєнних дій);</w:t>
      </w:r>
    </w:p>
    <w:p w:rsidR="007D3FFB" w:rsidRPr="002E7355" w:rsidRDefault="007D3FFB" w:rsidP="00B77D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73D6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другими сніданками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дітей загиблих учасн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иків антитерористичної операції (ООС).</w:t>
      </w:r>
    </w:p>
    <w:p w:rsidR="007D3FFB" w:rsidRPr="00273D61" w:rsidRDefault="007D3FFB" w:rsidP="00C06F8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Сприяння збереженню здоров’я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здобувачів загальної середньої освіти</w:t>
      </w: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міста, забезпечення повноцінним, збалансованим харчуванням з метою зменшення кількості захворювань дітей, підвищення їх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розумової й фізичної діяльності.</w:t>
      </w:r>
    </w:p>
    <w:p w:rsidR="007D3FFB" w:rsidRDefault="007D3FFB" w:rsidP="00C06F8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>Забезпечення якісного й безпечного харчування учнів вищеперерахованих категорій у  закладах загальної серед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ньої освіти, поліпшення раціону</w:t>
      </w: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харчування, розширення асортиментів продукції з урахування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м санітарно-гігієнічних вимог.</w:t>
      </w:r>
    </w:p>
    <w:p w:rsidR="007D3FFB" w:rsidRPr="007C22D2" w:rsidRDefault="007D3FFB" w:rsidP="00C06F8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C22D2">
        <w:rPr>
          <w:rFonts w:ascii="Times New Roman" w:hAnsi="Times New Roman" w:cs="Times New Roman"/>
          <w:sz w:val="24"/>
          <w:szCs w:val="24"/>
          <w:lang w:val="uk-UA" w:eastAsia="ru-RU"/>
        </w:rPr>
        <w:t>Активізація ролі громадськості в вирішенні проблем організації здорового та повноцінного харчування учнів закладів загальної середньої освіти із  залученням їх до контролю.</w:t>
      </w:r>
    </w:p>
    <w:p w:rsidR="007D3FFB" w:rsidRPr="002E7355" w:rsidRDefault="007D3FFB" w:rsidP="009E07BE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4. Обґрунтування шляхів і засобів розв’язання проблеми, обсягів та джерел фінансування</w:t>
      </w:r>
    </w:p>
    <w:p w:rsidR="007D3FFB" w:rsidRPr="00500510" w:rsidRDefault="007D3FFB" w:rsidP="001E6F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Програма </w:t>
      </w:r>
      <w:r w:rsidRPr="001E6F6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«Соціальний  захист  учнів закладів загальної середньої освіти   </w:t>
      </w:r>
      <w:r w:rsidRPr="00500510">
        <w:rPr>
          <w:rFonts w:ascii="Times New Roman" w:hAnsi="Times New Roman" w:cs="Times New Roman"/>
          <w:sz w:val="24"/>
          <w:szCs w:val="24"/>
          <w:lang w:val="uk-UA" w:eastAsia="ru-RU"/>
        </w:rPr>
        <w:t>Ніжинської міської об’єднаної територіальної  громади</w:t>
      </w:r>
      <w:r w:rsidRPr="001E6F65">
        <w:rPr>
          <w:rFonts w:ascii="Times New Roman" w:hAnsi="Times New Roman" w:cs="Times New Roman"/>
          <w:sz w:val="24"/>
          <w:szCs w:val="24"/>
          <w:lang w:val="uk-UA" w:eastAsia="ru-RU"/>
        </w:rPr>
        <w:t>шляхом органі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зації гарячого харчування у 2020</w:t>
      </w:r>
      <w:r w:rsidRPr="001E6F6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році»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- це система  заходів, що здійснюються на місцевому рівні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метою фінансової, соціальної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підтримки 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атегорійних сімей. </w:t>
      </w:r>
    </w:p>
    <w:p w:rsidR="007D3FFB" w:rsidRPr="002E7355" w:rsidRDefault="007D3FFB" w:rsidP="00B7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ab/>
        <w:t>Звільнення від батьківської плати  надається відповідно до пункту «а» частини 1 статті 34 Закону України «Про місцеве самоврядування в Україні», абзацу першого частини 3 статті 5 Закону України «Про охорону дитинства», відповідно до ст. 5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затвердженого постановою Кабінету Міністрів України від 2 лютого 2011 р. № 116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на підставі підтверджуючих документів одного із батьків дитини, або особи яка є законним  представником інтересів дитини.</w:t>
      </w:r>
    </w:p>
    <w:p w:rsidR="007D3FFB" w:rsidRDefault="007D3FFB" w:rsidP="009F65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закладах загальної середньої освіти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здійснюється харчування одноразовими сніданками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</w:p>
    <w:p w:rsidR="007D3FFB" w:rsidRDefault="007D3FFB" w:rsidP="00AE31C7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за рахунок бюджетних коштів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(100%)учнів 1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-11 класів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таких категорій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7D3FFB" w:rsidRDefault="007D3FFB" w:rsidP="000820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учнів </w:t>
      </w:r>
      <w:bookmarkStart w:id="3" w:name="n46"/>
      <w:bookmarkStart w:id="4" w:name="n19"/>
      <w:bookmarkEnd w:id="3"/>
      <w:bookmarkEnd w:id="4"/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з числа дітей-сиріт та дітей, позбавлених батьківського піклування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7D3FFB" w:rsidRDefault="007D3FFB" w:rsidP="006B4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із числа сімей, які отримують допомогу відповідно до </w:t>
      </w:r>
      <w:hyperlink r:id="rId8" w:tgtFrame="_blank" w:history="1">
        <w:r w:rsidRPr="001F1E79">
          <w:rPr>
            <w:rFonts w:ascii="Times New Roman" w:hAnsi="Times New Roman" w:cs="Times New Roman"/>
            <w:sz w:val="24"/>
            <w:szCs w:val="24"/>
            <w:lang w:val="uk-UA" w:eastAsia="ru-RU"/>
          </w:rPr>
          <w:t>Закону України</w:t>
        </w:r>
      </w:hyperlink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Про державну соціальну допомогу малозабезпеченим сім’ям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7D3FFB" w:rsidRDefault="007D3FFB" w:rsidP="006B4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учнів з числа дітей з особливими освітніми потребами, які навчаються в інклюзивних класах;</w:t>
      </w:r>
    </w:p>
    <w:p w:rsidR="007D3FFB" w:rsidRDefault="007D3FFB" w:rsidP="001F1E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1749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із числа родин, які прибули до </w:t>
      </w:r>
      <w:r w:rsidRPr="00500510">
        <w:rPr>
          <w:rFonts w:ascii="Times New Roman" w:hAnsi="Times New Roman" w:cs="Times New Roman"/>
          <w:sz w:val="24"/>
          <w:szCs w:val="24"/>
          <w:lang w:val="uk-UA" w:eastAsia="ru-RU"/>
        </w:rPr>
        <w:t>Ніжинської міської об’єднаної територіальної  громади</w:t>
      </w:r>
      <w:r w:rsidRPr="00117493">
        <w:rPr>
          <w:rFonts w:ascii="Times New Roman" w:hAnsi="Times New Roman" w:cs="Times New Roman"/>
          <w:sz w:val="24"/>
          <w:szCs w:val="24"/>
          <w:lang w:val="uk-UA" w:eastAsia="ru-RU"/>
        </w:rPr>
        <w:t>з Донецької та Луганської областей, де  проводиться антитерористична операція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7D3FFB" w:rsidRDefault="007D3FFB" w:rsidP="001F1E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учнів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батьки яких  є учасниками воєнних дій у східних регіонах  України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(ООС)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та дітей загиблих батьків під час  воєнних дій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7D3FFB" w:rsidRDefault="007D3FFB" w:rsidP="002673A9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за рахунок бюджетних коштів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(70%), коштів інших джерел (батьківська доплата 30%)учнів 1-4 </w:t>
      </w:r>
      <w:r w:rsidRPr="007C22D2">
        <w:rPr>
          <w:rFonts w:ascii="Times New Roman" w:hAnsi="Times New Roman" w:cs="Times New Roman"/>
          <w:sz w:val="24"/>
          <w:szCs w:val="24"/>
          <w:lang w:val="uk-UA" w:eastAsia="ru-RU"/>
        </w:rPr>
        <w:t>класів не категорійних родин.</w:t>
      </w:r>
    </w:p>
    <w:p w:rsidR="007D3FFB" w:rsidRPr="002E7355" w:rsidRDefault="007D3FFB" w:rsidP="00B7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Другими сніданками,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рішення виконавчого комітету Ніжинської міської ради від </w:t>
      </w:r>
      <w:r w:rsidRPr="00AB1E0A">
        <w:rPr>
          <w:rFonts w:ascii="Times New Roman" w:hAnsi="Times New Roman" w:cs="Times New Roman"/>
          <w:sz w:val="24"/>
          <w:szCs w:val="24"/>
          <w:lang w:val="uk-UA" w:eastAsia="ru-RU"/>
        </w:rPr>
        <w:t>05.04.2018 року №100 «Про харчування у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закладах загальної середньої освіти дітей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загиблих учасників антитерористичної операції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харчуватимутьсядіти загиблих учасників антитерористичної операції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(ООС)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7D3FFB" w:rsidRPr="002E7355" w:rsidRDefault="007D3FFB" w:rsidP="00B7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Послуги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ї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далень в закладах загальної середньої освіти надає переможець конкурсних торгів.</w:t>
      </w:r>
    </w:p>
    <w:p w:rsidR="007D3FFB" w:rsidRDefault="007D3FFB" w:rsidP="00B77D6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Обсяг   коштів   для   фінансування    Програми    в 2020 році  становить </w:t>
      </w:r>
      <w:r w:rsidR="006B57FB">
        <w:rPr>
          <w:rFonts w:ascii="Times New Roman" w:hAnsi="Times New Roman" w:cs="Times New Roman"/>
          <w:sz w:val="24"/>
          <w:szCs w:val="24"/>
          <w:lang w:val="uk-UA" w:eastAsia="ru-RU"/>
        </w:rPr>
        <w:t>10 542,5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 грн.  З них: бюджет</w:t>
      </w:r>
      <w:r w:rsidR="000E2CA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Ніжинської міської об’єднаної територіальної громади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B57FB">
        <w:rPr>
          <w:rFonts w:ascii="Times New Roman" w:hAnsi="Times New Roman" w:cs="Times New Roman"/>
          <w:sz w:val="24"/>
          <w:szCs w:val="24"/>
          <w:lang w:val="uk-UA" w:eastAsia="ru-RU"/>
        </w:rPr>
        <w:t>–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B57FB">
        <w:rPr>
          <w:rFonts w:ascii="Times New Roman" w:hAnsi="Times New Roman" w:cs="Times New Roman"/>
          <w:sz w:val="24"/>
          <w:szCs w:val="24"/>
          <w:lang w:val="uk-UA" w:eastAsia="ru-RU"/>
        </w:rPr>
        <w:t>7 973,2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тис. грн.; батьківська доплата (30%) - 2 569,3  тис грн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7D3FFB" w:rsidRDefault="007D3FFB" w:rsidP="00A2511A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Обсяг фінансування Програми може уточнюватися в залежності від виникнення потреби.</w:t>
      </w:r>
    </w:p>
    <w:p w:rsidR="007D3FFB" w:rsidRPr="002E7355" w:rsidRDefault="007D3FFB" w:rsidP="00342C63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Напрями діяльності та заходи Програми.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38"/>
        <w:gridCol w:w="3883"/>
        <w:gridCol w:w="2319"/>
        <w:gridCol w:w="3086"/>
        <w:gridCol w:w="11"/>
      </w:tblGrid>
      <w:tr w:rsidR="007D3FFB" w:rsidRPr="002E7355">
        <w:trPr>
          <w:jc w:val="center"/>
        </w:trPr>
        <w:tc>
          <w:tcPr>
            <w:tcW w:w="742" w:type="dxa"/>
            <w:gridSpan w:val="2"/>
          </w:tcPr>
          <w:p w:rsidR="007D3FFB" w:rsidRPr="002E7355" w:rsidRDefault="007D3FFB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7D3FFB" w:rsidRPr="002E7355" w:rsidRDefault="007D3FFB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267" w:type="dxa"/>
          </w:tcPr>
          <w:p w:rsidR="007D3FFB" w:rsidRPr="002E7355" w:rsidRDefault="007D3FFB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680" w:type="dxa"/>
          </w:tcPr>
          <w:p w:rsidR="007D3FFB" w:rsidRPr="002E7355" w:rsidRDefault="007D3FFB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Джерела</w:t>
            </w:r>
          </w:p>
          <w:p w:rsidR="007D3FFB" w:rsidRPr="002E7355" w:rsidRDefault="007D3FFB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3344" w:type="dxa"/>
            <w:gridSpan w:val="2"/>
          </w:tcPr>
          <w:p w:rsidR="007D3FFB" w:rsidRPr="002E7355" w:rsidRDefault="007D3FFB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Виконавці</w:t>
            </w:r>
          </w:p>
          <w:p w:rsidR="007D3FFB" w:rsidRPr="002E7355" w:rsidRDefault="007D3FFB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3FFB" w:rsidRPr="002E7355">
        <w:trPr>
          <w:cantSplit/>
          <w:trHeight w:val="531"/>
          <w:jc w:val="center"/>
        </w:trPr>
        <w:tc>
          <w:tcPr>
            <w:tcW w:w="10033" w:type="dxa"/>
            <w:gridSpan w:val="6"/>
          </w:tcPr>
          <w:p w:rsidR="007D3FFB" w:rsidRPr="002E7355" w:rsidRDefault="007D3FFB" w:rsidP="00B77D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5.1.Організаційно – методичне забезпечення</w:t>
            </w:r>
          </w:p>
        </w:tc>
      </w:tr>
      <w:tr w:rsidR="007D3FFB" w:rsidRPr="002E7355">
        <w:trPr>
          <w:gridAfter w:val="1"/>
          <w:wAfter w:w="13" w:type="dxa"/>
          <w:trHeight w:val="854"/>
          <w:jc w:val="center"/>
        </w:trPr>
        <w:tc>
          <w:tcPr>
            <w:tcW w:w="696" w:type="dxa"/>
          </w:tcPr>
          <w:p w:rsidR="007D3FFB" w:rsidRPr="002E7355" w:rsidRDefault="007D3FFB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313" w:type="dxa"/>
            <w:gridSpan w:val="2"/>
          </w:tcPr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Складання та оновлення бази да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>них дітей, які потребують  безкоштовного харчування</w:t>
            </w:r>
          </w:p>
        </w:tc>
        <w:tc>
          <w:tcPr>
            <w:tcW w:w="1680" w:type="dxa"/>
          </w:tcPr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0E2CAE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</w:t>
            </w:r>
          </w:p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3FFB" w:rsidRPr="002E7355">
        <w:trPr>
          <w:gridAfter w:val="1"/>
          <w:wAfter w:w="13" w:type="dxa"/>
          <w:trHeight w:val="909"/>
          <w:jc w:val="center"/>
        </w:trPr>
        <w:tc>
          <w:tcPr>
            <w:tcW w:w="696" w:type="dxa"/>
          </w:tcPr>
          <w:p w:rsidR="007D3FFB" w:rsidRPr="002E7355" w:rsidRDefault="007D3FFB" w:rsidP="007C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5.1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4313" w:type="dxa"/>
            <w:gridSpan w:val="2"/>
          </w:tcPr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просвітницької роботи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для учнів та батьків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здорового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харчу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>вання дітей</w:t>
            </w:r>
          </w:p>
        </w:tc>
        <w:tc>
          <w:tcPr>
            <w:tcW w:w="1680" w:type="dxa"/>
          </w:tcPr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0E2CAE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</w:t>
            </w:r>
          </w:p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3FFB" w:rsidRPr="002E7355">
        <w:trPr>
          <w:gridAfter w:val="1"/>
          <w:wAfter w:w="13" w:type="dxa"/>
          <w:trHeight w:val="1075"/>
          <w:jc w:val="center"/>
        </w:trPr>
        <w:tc>
          <w:tcPr>
            <w:tcW w:w="696" w:type="dxa"/>
          </w:tcPr>
          <w:p w:rsidR="007D3FFB" w:rsidRPr="002E7355" w:rsidRDefault="007D3FFB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4313" w:type="dxa"/>
            <w:gridSpan w:val="2"/>
          </w:tcPr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Залучення працівників  медичних ус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>танов  до роз’яснювальної та санітарно – просвітницької ро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боти зі школярами та їх батьками  щодо здорового та повноцінного   харчування    </w:t>
            </w:r>
          </w:p>
        </w:tc>
        <w:tc>
          <w:tcPr>
            <w:tcW w:w="1680" w:type="dxa"/>
          </w:tcPr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3FFB" w:rsidRPr="002E7355">
        <w:trPr>
          <w:gridAfter w:val="1"/>
          <w:wAfter w:w="13" w:type="dxa"/>
          <w:trHeight w:val="1075"/>
          <w:jc w:val="center"/>
        </w:trPr>
        <w:tc>
          <w:tcPr>
            <w:tcW w:w="696" w:type="dxa"/>
          </w:tcPr>
          <w:p w:rsidR="007D3FFB" w:rsidRPr="002E7355" w:rsidRDefault="007D3FFB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5.1.4</w:t>
            </w:r>
          </w:p>
        </w:tc>
        <w:tc>
          <w:tcPr>
            <w:tcW w:w="4313" w:type="dxa"/>
            <w:gridSpan w:val="2"/>
          </w:tcPr>
          <w:p w:rsidR="007D3FFB" w:rsidRPr="00972790" w:rsidRDefault="007D3FFB" w:rsidP="003B1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тематичного тижня </w:t>
            </w:r>
            <w:proofErr w:type="spellStart"/>
            <w:r w:rsidRPr="0097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7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здорового </w:t>
            </w:r>
            <w:proofErr w:type="spellStart"/>
            <w:r w:rsidRPr="0097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</w:p>
          <w:p w:rsidR="007D3FFB" w:rsidRPr="003B15EF" w:rsidRDefault="007D3FFB" w:rsidP="003B1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B1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закладах </w:t>
            </w:r>
            <w:proofErr w:type="spellStart"/>
            <w:r w:rsidRPr="003B1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="006B57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B1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="006B57F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B1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</w:tcPr>
          <w:p w:rsidR="007D3FFB" w:rsidRPr="002E7355" w:rsidRDefault="007D3FFB" w:rsidP="00F9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0E2CAE" w:rsidRDefault="007D3FFB" w:rsidP="003B1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</w:t>
            </w:r>
          </w:p>
          <w:p w:rsidR="007D3FFB" w:rsidRPr="002E7355" w:rsidRDefault="007D3FFB" w:rsidP="003B1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3FFB" w:rsidRPr="002E7355">
        <w:trPr>
          <w:gridAfter w:val="1"/>
          <w:wAfter w:w="13" w:type="dxa"/>
          <w:trHeight w:val="1075"/>
          <w:jc w:val="center"/>
        </w:trPr>
        <w:tc>
          <w:tcPr>
            <w:tcW w:w="696" w:type="dxa"/>
          </w:tcPr>
          <w:p w:rsidR="007D3FFB" w:rsidRDefault="007D3FFB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5.1.5</w:t>
            </w:r>
          </w:p>
        </w:tc>
        <w:tc>
          <w:tcPr>
            <w:tcW w:w="4313" w:type="dxa"/>
            <w:gridSpan w:val="2"/>
          </w:tcPr>
          <w:p w:rsidR="007D3FFB" w:rsidRPr="00141E5B" w:rsidRDefault="007D3FFB" w:rsidP="0014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E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Забезпечити проведення заходів щодо виховання в учнів культурно-гігієнічних навичок</w:t>
            </w:r>
          </w:p>
        </w:tc>
        <w:tc>
          <w:tcPr>
            <w:tcW w:w="1680" w:type="dxa"/>
          </w:tcPr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7D3FFB" w:rsidRPr="002E7355" w:rsidRDefault="007D3FFB" w:rsidP="0014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  <w:p w:rsidR="007D3FFB" w:rsidRPr="002E7355" w:rsidRDefault="007D3FFB" w:rsidP="0087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3FFB" w:rsidRPr="00A2511A" w:rsidTr="005E5914">
        <w:trPr>
          <w:gridAfter w:val="1"/>
          <w:wAfter w:w="13" w:type="dxa"/>
          <w:trHeight w:val="1179"/>
          <w:jc w:val="center"/>
        </w:trPr>
        <w:tc>
          <w:tcPr>
            <w:tcW w:w="696" w:type="dxa"/>
          </w:tcPr>
          <w:p w:rsidR="007D3FFB" w:rsidRPr="002E7355" w:rsidRDefault="007D3FFB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5.1.6</w:t>
            </w:r>
          </w:p>
        </w:tc>
        <w:tc>
          <w:tcPr>
            <w:tcW w:w="4313" w:type="dxa"/>
            <w:gridSpan w:val="2"/>
          </w:tcPr>
          <w:p w:rsidR="007D3FFB" w:rsidRPr="008732A9" w:rsidRDefault="007D3FFB" w:rsidP="0031454B">
            <w:pPr>
              <w:rPr>
                <w:rFonts w:ascii="Times New Roman" w:hAnsi="Times New Roman" w:cs="Times New Roman"/>
                <w:lang w:val="uk-UA"/>
              </w:rPr>
            </w:pPr>
            <w:r w:rsidRPr="008732A9">
              <w:rPr>
                <w:rFonts w:ascii="Times New Roman" w:hAnsi="Times New Roman" w:cs="Times New Roman"/>
                <w:lang w:val="uk-UA"/>
              </w:rPr>
              <w:t>Організація та проведення нарад, семінарів, виховних заходів щодо формування здорового способу життя</w:t>
            </w:r>
            <w:r>
              <w:rPr>
                <w:rFonts w:ascii="Times New Roman" w:hAnsi="Times New Roman" w:cs="Times New Roman"/>
                <w:lang w:val="uk-UA"/>
              </w:rPr>
              <w:t>, у т.ч. і здорового харчування</w:t>
            </w:r>
          </w:p>
        </w:tc>
        <w:tc>
          <w:tcPr>
            <w:tcW w:w="1680" w:type="dxa"/>
          </w:tcPr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0E2CAE" w:rsidRDefault="007D3FFB" w:rsidP="0087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</w:t>
            </w:r>
          </w:p>
          <w:p w:rsidR="007D3FFB" w:rsidRPr="002E7355" w:rsidRDefault="007D3FFB" w:rsidP="0087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3FFB" w:rsidRPr="002E7355" w:rsidTr="005E5914">
        <w:trPr>
          <w:gridAfter w:val="1"/>
          <w:wAfter w:w="13" w:type="dxa"/>
          <w:trHeight w:val="1227"/>
          <w:jc w:val="center"/>
        </w:trPr>
        <w:tc>
          <w:tcPr>
            <w:tcW w:w="696" w:type="dxa"/>
          </w:tcPr>
          <w:p w:rsidR="007D3FFB" w:rsidRPr="002E7355" w:rsidRDefault="007D3FFB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5.1.7</w:t>
            </w:r>
          </w:p>
        </w:tc>
        <w:tc>
          <w:tcPr>
            <w:tcW w:w="4313" w:type="dxa"/>
            <w:gridSpan w:val="2"/>
          </w:tcPr>
          <w:p w:rsidR="007D3FFB" w:rsidRPr="008732A9" w:rsidRDefault="007D3FFB" w:rsidP="0031454B">
            <w:pPr>
              <w:rPr>
                <w:rFonts w:ascii="Times New Roman" w:hAnsi="Times New Roman" w:cs="Times New Roman"/>
                <w:lang w:val="uk-UA"/>
              </w:rPr>
            </w:pPr>
            <w:r w:rsidRPr="008732A9">
              <w:rPr>
                <w:rFonts w:ascii="Times New Roman" w:hAnsi="Times New Roman" w:cs="Times New Roman"/>
                <w:lang w:val="uk-UA"/>
              </w:rPr>
              <w:t>Залучення педагогічних  працівників до розробки учнівських проектів з проблем раціонального та збалансованого харчування</w:t>
            </w:r>
          </w:p>
        </w:tc>
        <w:tc>
          <w:tcPr>
            <w:tcW w:w="1680" w:type="dxa"/>
          </w:tcPr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0E2CAE" w:rsidRDefault="007D3FFB" w:rsidP="0087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</w:t>
            </w:r>
          </w:p>
          <w:p w:rsidR="007D3FFB" w:rsidRPr="002E7355" w:rsidRDefault="007D3FFB" w:rsidP="0087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  <w:p w:rsidR="007D3FFB" w:rsidRPr="002E7355" w:rsidRDefault="007D3FFB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3FFB" w:rsidRPr="002E7355">
        <w:trPr>
          <w:trHeight w:val="455"/>
          <w:jc w:val="center"/>
        </w:trPr>
        <w:tc>
          <w:tcPr>
            <w:tcW w:w="10033" w:type="dxa"/>
            <w:gridSpan w:val="6"/>
          </w:tcPr>
          <w:p w:rsidR="007D3FFB" w:rsidRPr="002E7355" w:rsidRDefault="007D3FFB" w:rsidP="0011749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5.2. Організація харчування у закладах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</w:p>
        </w:tc>
      </w:tr>
      <w:tr w:rsidR="007D3FFB" w:rsidRPr="002E7355">
        <w:trPr>
          <w:jc w:val="center"/>
        </w:trPr>
        <w:tc>
          <w:tcPr>
            <w:tcW w:w="742" w:type="dxa"/>
            <w:gridSpan w:val="2"/>
          </w:tcPr>
          <w:p w:rsidR="007D3FFB" w:rsidRPr="002E7355" w:rsidRDefault="007D3FFB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7D3FFB" w:rsidRPr="002E7355" w:rsidRDefault="007D3FFB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267" w:type="dxa"/>
          </w:tcPr>
          <w:p w:rsidR="007D3FFB" w:rsidRPr="002E7355" w:rsidRDefault="007D3FFB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680" w:type="dxa"/>
          </w:tcPr>
          <w:p w:rsidR="007D3FFB" w:rsidRPr="002E7355" w:rsidRDefault="007D3FFB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Джерела</w:t>
            </w:r>
          </w:p>
          <w:p w:rsidR="007D3FFB" w:rsidRPr="002E7355" w:rsidRDefault="007D3FFB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3344" w:type="dxa"/>
            <w:gridSpan w:val="2"/>
          </w:tcPr>
          <w:p w:rsidR="007D3FFB" w:rsidRPr="002E7355" w:rsidRDefault="007D3FFB" w:rsidP="000E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  <w:p w:rsidR="007D3FFB" w:rsidRPr="002E7355" w:rsidRDefault="007D3FFB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3FFB" w:rsidRPr="000E2CAE" w:rsidTr="005E5914">
        <w:trPr>
          <w:gridAfter w:val="1"/>
          <w:wAfter w:w="13" w:type="dxa"/>
          <w:trHeight w:val="699"/>
          <w:jc w:val="center"/>
        </w:trPr>
        <w:tc>
          <w:tcPr>
            <w:tcW w:w="742" w:type="dxa"/>
            <w:gridSpan w:val="2"/>
          </w:tcPr>
          <w:p w:rsidR="007D3FFB" w:rsidRPr="002E7355" w:rsidRDefault="007D3FFB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4267" w:type="dxa"/>
          </w:tcPr>
          <w:p w:rsidR="007D3FFB" w:rsidRPr="002E7355" w:rsidRDefault="007D3FFB" w:rsidP="0087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збалансованим харчуванням (сніданки за кошти міського бюджету)учнів 1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-11 класівпільгових категорій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учнів, із числа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дітей - сиріт, дітей,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позба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влених батьківського піклування; учнів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малозабезпечених сімей;учнів з числа дітей з особливими освітніми потребами, які навчаються в інклюзивних класах;дітей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із сімей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які прибули до </w:t>
            </w:r>
            <w:r w:rsidRPr="005005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Ніжинської міської об’єднаної територіальної  громади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Донецької та Луганської областей, де проводиться антитерористична операція;  дітей, батьки яких  є учасниками воєнних дій у східних регіонах  Україн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 (ООС)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дітей загибли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 батьків під час  воєнних дій .</w:t>
            </w:r>
          </w:p>
        </w:tc>
        <w:tc>
          <w:tcPr>
            <w:tcW w:w="1680" w:type="dxa"/>
          </w:tcPr>
          <w:p w:rsidR="007D3FFB" w:rsidRPr="002E7355" w:rsidRDefault="007D3FFB" w:rsidP="0065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Кошти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уНіжинської міської об’єднаної територіальної громади</w:t>
            </w:r>
          </w:p>
        </w:tc>
        <w:tc>
          <w:tcPr>
            <w:tcW w:w="3331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0E2CAE" w:rsidRDefault="007D3FFB" w:rsidP="000E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жець конкурсних торгів на послуги 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далень з організації харчування учнів в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загальної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7D3FFB" w:rsidRPr="002E7355" w:rsidRDefault="007D3FFB" w:rsidP="000E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7D3FFB" w:rsidRPr="00204167">
        <w:trPr>
          <w:gridAfter w:val="1"/>
          <w:wAfter w:w="13" w:type="dxa"/>
          <w:trHeight w:val="709"/>
          <w:jc w:val="center"/>
        </w:trPr>
        <w:tc>
          <w:tcPr>
            <w:tcW w:w="742" w:type="dxa"/>
            <w:gridSpan w:val="2"/>
          </w:tcPr>
          <w:p w:rsidR="007D3FFB" w:rsidRPr="002E7355" w:rsidRDefault="007D3FFB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5.2.2</w:t>
            </w:r>
          </w:p>
        </w:tc>
        <w:tc>
          <w:tcPr>
            <w:tcW w:w="4267" w:type="dxa"/>
          </w:tcPr>
          <w:p w:rsidR="007D3FFB" w:rsidRPr="001C6B15" w:rsidRDefault="007D3FFB" w:rsidP="00D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сніданками учнів 1-4 </w:t>
            </w: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класів не категорійних родин.</w:t>
            </w:r>
          </w:p>
          <w:p w:rsidR="007D3FFB" w:rsidRPr="00117493" w:rsidRDefault="007D3FFB" w:rsidP="00DC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</w:tcPr>
          <w:p w:rsidR="007D3FFB" w:rsidRPr="002E7355" w:rsidRDefault="007D3FFB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Кошти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уНіжинської міської об’єднаної територіальної громади (70%), кошти  інших джерел (батьківська доплата 30%)</w:t>
            </w:r>
          </w:p>
        </w:tc>
        <w:tc>
          <w:tcPr>
            <w:tcW w:w="3331" w:type="dxa"/>
          </w:tcPr>
          <w:p w:rsidR="007D3FFB" w:rsidRPr="002E7355" w:rsidRDefault="007D3FFB" w:rsidP="00DC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7D3FFB" w:rsidRPr="002E7355" w:rsidRDefault="007D3FFB" w:rsidP="00AA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жець конкурсних торгів на послуги 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далень  з організації харчування учнів в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загальної  середньої освіти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7D3FFB" w:rsidRPr="000E2CAE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7D3FFB" w:rsidRPr="002E7355" w:rsidRDefault="007D3FFB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5.2.3</w:t>
            </w:r>
          </w:p>
        </w:tc>
        <w:tc>
          <w:tcPr>
            <w:tcW w:w="4267" w:type="dxa"/>
          </w:tcPr>
          <w:p w:rsidR="007D3FFB" w:rsidRPr="00117493" w:rsidRDefault="007D3FFB" w:rsidP="0087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174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другими сніданками за кошти міського </w:t>
            </w: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бюджету  учнів із числа дітей загиблих учасників антитерористичної операції (ООС).</w:t>
            </w:r>
          </w:p>
        </w:tc>
        <w:tc>
          <w:tcPr>
            <w:tcW w:w="1680" w:type="dxa"/>
          </w:tcPr>
          <w:p w:rsidR="007D3FFB" w:rsidRPr="002E7355" w:rsidRDefault="007D3FFB" w:rsidP="0026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Кошти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уНіжинської міської об’єднаної територіальної громади</w:t>
            </w:r>
          </w:p>
        </w:tc>
        <w:tc>
          <w:tcPr>
            <w:tcW w:w="3331" w:type="dxa"/>
          </w:tcPr>
          <w:p w:rsidR="007D3FFB" w:rsidRPr="002E7355" w:rsidRDefault="007D3FFB" w:rsidP="00266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4373BB" w:rsidRDefault="007D3FFB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жець конкурсних торгів на послуги 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далень з організації харчування учнів в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7D3FFB" w:rsidRPr="002E7355" w:rsidRDefault="007D3FFB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7D3FFB" w:rsidRPr="000E2CAE">
        <w:trPr>
          <w:gridAfter w:val="1"/>
          <w:wAfter w:w="13" w:type="dxa"/>
          <w:trHeight w:val="170"/>
          <w:jc w:val="center"/>
        </w:trPr>
        <w:tc>
          <w:tcPr>
            <w:tcW w:w="742" w:type="dxa"/>
            <w:gridSpan w:val="2"/>
          </w:tcPr>
          <w:p w:rsidR="007D3FFB" w:rsidRPr="002E7355" w:rsidRDefault="007D3FFB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5.2.4</w:t>
            </w:r>
          </w:p>
        </w:tc>
        <w:tc>
          <w:tcPr>
            <w:tcW w:w="4267" w:type="dxa"/>
          </w:tcPr>
          <w:p w:rsidR="007D3FFB" w:rsidRPr="002E7355" w:rsidRDefault="007D3FFB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Організація раціонального  харчування з урахуванням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віку і стану здоров'я учнів   1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-11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80" w:type="dxa"/>
          </w:tcPr>
          <w:p w:rsidR="007D3FFB" w:rsidRPr="002E7355" w:rsidRDefault="007D3FFB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7D3FFB" w:rsidRPr="002E7355" w:rsidRDefault="007D3FFB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4373BB" w:rsidRDefault="007D3FFB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конкурсних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торгів на послуги 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далень  з організації харчування учнів в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7D3FFB" w:rsidRPr="002E7355" w:rsidRDefault="007D3FFB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7D3FFB" w:rsidRPr="000E2CAE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7D3FFB" w:rsidRPr="001C6B15" w:rsidRDefault="007D3FFB" w:rsidP="00925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5.2.5</w:t>
            </w:r>
          </w:p>
        </w:tc>
        <w:tc>
          <w:tcPr>
            <w:tcW w:w="4267" w:type="dxa"/>
          </w:tcPr>
          <w:p w:rsidR="007D3FFB" w:rsidRPr="001C6B15" w:rsidRDefault="007D3FFB" w:rsidP="005E5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Забезпечити складання  списків  учнів, які знаходяться на диспансерному обліку  та потребують дієтичного харчування і довести їх до відома працівників харчоблоку. Вжити заходів щодо організації дієтичного харчування дітей.            </w:t>
            </w:r>
          </w:p>
        </w:tc>
        <w:tc>
          <w:tcPr>
            <w:tcW w:w="1680" w:type="dxa"/>
          </w:tcPr>
          <w:p w:rsidR="007D3FFB" w:rsidRPr="001C6B15" w:rsidRDefault="007D3FFB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7D3FFB" w:rsidRPr="001C6B15" w:rsidRDefault="007D3FFB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ЗЗСО,</w:t>
            </w:r>
          </w:p>
          <w:p w:rsidR="004373BB" w:rsidRDefault="007D3FFB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конкурсних торгів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п</w:t>
            </w: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ослуги їдалень з організації харчування учнів в закладах  загальної середньої освіти,</w:t>
            </w:r>
          </w:p>
          <w:p w:rsidR="007D3FFB" w:rsidRPr="001C6B15" w:rsidRDefault="007D3FFB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ЗЗСО         </w:t>
            </w:r>
          </w:p>
        </w:tc>
      </w:tr>
      <w:tr w:rsidR="007D3FFB" w:rsidRPr="000E2CAE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7D3FFB" w:rsidRPr="002E7355" w:rsidRDefault="007D3FFB" w:rsidP="00925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5.2.6</w:t>
            </w:r>
          </w:p>
        </w:tc>
        <w:tc>
          <w:tcPr>
            <w:tcW w:w="4267" w:type="dxa"/>
          </w:tcPr>
          <w:p w:rsidR="007D3FFB" w:rsidRPr="002E7355" w:rsidRDefault="007D3FFB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Дотримання санітарно-гігієніч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>них норм щодо організації харчу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вання, оптимального режиму роботи їдалень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80" w:type="dxa"/>
          </w:tcPr>
          <w:p w:rsidR="007D3FFB" w:rsidRPr="002E7355" w:rsidRDefault="007D3FFB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4373BB" w:rsidRDefault="007D3FFB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жець конкурсних торгів на послуги їдалень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організації харчування учнів в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7D3FFB" w:rsidRPr="002E7355" w:rsidRDefault="007D3FFB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7D3FFB" w:rsidRPr="002E7355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7D3FFB" w:rsidRPr="002E7355" w:rsidRDefault="007D3FFB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5.2.7</w:t>
            </w:r>
          </w:p>
        </w:tc>
        <w:tc>
          <w:tcPr>
            <w:tcW w:w="4267" w:type="dxa"/>
          </w:tcPr>
          <w:p w:rsidR="007D3FFB" w:rsidRPr="002E7355" w:rsidRDefault="007D3FFB" w:rsidP="00143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Здійснення контролю за організацією харчування у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із залученням батьків та громадськості.</w:t>
            </w:r>
          </w:p>
        </w:tc>
        <w:tc>
          <w:tcPr>
            <w:tcW w:w="1680" w:type="dxa"/>
          </w:tcPr>
          <w:p w:rsidR="007D3FFB" w:rsidRPr="002E7355" w:rsidRDefault="007D3FFB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7D3FFB" w:rsidRPr="002E7355" w:rsidRDefault="007D3FFB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7D3FFB" w:rsidRPr="002E7355" w:rsidRDefault="007D3FFB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  <w:p w:rsidR="007D3FFB" w:rsidRPr="002E7355" w:rsidRDefault="007D3FFB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3FFB" w:rsidRPr="002E7355">
        <w:trPr>
          <w:gridAfter w:val="1"/>
          <w:wAfter w:w="13" w:type="dxa"/>
          <w:trHeight w:val="734"/>
          <w:jc w:val="center"/>
        </w:trPr>
        <w:tc>
          <w:tcPr>
            <w:tcW w:w="742" w:type="dxa"/>
            <w:gridSpan w:val="2"/>
          </w:tcPr>
          <w:p w:rsidR="007D3FFB" w:rsidRPr="002E7355" w:rsidRDefault="007D3FFB" w:rsidP="007C2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5.2.8</w:t>
            </w:r>
          </w:p>
        </w:tc>
        <w:tc>
          <w:tcPr>
            <w:tcW w:w="4267" w:type="dxa"/>
          </w:tcPr>
          <w:p w:rsidR="007D3FFB" w:rsidRPr="002E7355" w:rsidRDefault="007D3FFB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роботи щодо збільшення кількості учнів, які охоплені гарячим харчуванням.</w:t>
            </w:r>
          </w:p>
        </w:tc>
        <w:tc>
          <w:tcPr>
            <w:tcW w:w="1680" w:type="dxa"/>
          </w:tcPr>
          <w:p w:rsidR="007D3FFB" w:rsidRPr="002E7355" w:rsidRDefault="007D3FFB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7D3FFB" w:rsidRPr="002E7355" w:rsidRDefault="007D3FFB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  <w:p w:rsidR="007D3FFB" w:rsidRPr="002E7355" w:rsidRDefault="007D3FFB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3FFB" w:rsidRPr="000E2CAE" w:rsidTr="00B41D18">
        <w:trPr>
          <w:gridAfter w:val="1"/>
          <w:wAfter w:w="13" w:type="dxa"/>
          <w:trHeight w:val="416"/>
          <w:jc w:val="center"/>
        </w:trPr>
        <w:tc>
          <w:tcPr>
            <w:tcW w:w="742" w:type="dxa"/>
            <w:gridSpan w:val="2"/>
          </w:tcPr>
          <w:p w:rsidR="007D3FFB" w:rsidRPr="002E7355" w:rsidRDefault="007D3FFB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5.2.9</w:t>
            </w:r>
          </w:p>
        </w:tc>
        <w:tc>
          <w:tcPr>
            <w:tcW w:w="4267" w:type="dxa"/>
          </w:tcPr>
          <w:p w:rsidR="007D3FFB" w:rsidRPr="002E7355" w:rsidRDefault="007D3FFB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подальшого впровадження дієтичного харчування для дітей, які  його потребують.</w:t>
            </w:r>
          </w:p>
        </w:tc>
        <w:tc>
          <w:tcPr>
            <w:tcW w:w="1680" w:type="dxa"/>
          </w:tcPr>
          <w:p w:rsidR="007D3FFB" w:rsidRPr="002E7355" w:rsidRDefault="007D3FFB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7D3FFB" w:rsidRPr="002E7355" w:rsidRDefault="007D3FFB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</w:t>
            </w:r>
          </w:p>
          <w:p w:rsidR="004373BB" w:rsidRDefault="007D3FFB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жець конкурсних торгів на послуги 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далень з організації харчування учнів в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7D3FFB" w:rsidRPr="002E7355" w:rsidRDefault="007D3FFB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7D3FFB" w:rsidRPr="000E2CAE">
        <w:trPr>
          <w:trHeight w:val="529"/>
          <w:jc w:val="center"/>
        </w:trPr>
        <w:tc>
          <w:tcPr>
            <w:tcW w:w="10033" w:type="dxa"/>
            <w:gridSpan w:val="6"/>
          </w:tcPr>
          <w:p w:rsidR="007D3FFB" w:rsidRPr="002E7355" w:rsidRDefault="007D3FFB" w:rsidP="000F544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5.</w:t>
            </w: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3. Підвищення якості харчування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та обслуговування </w:t>
            </w: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учнів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у шкільних їдальнях</w:t>
            </w:r>
          </w:p>
        </w:tc>
      </w:tr>
      <w:tr w:rsidR="007D3FFB" w:rsidRPr="002E7355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7D3FFB" w:rsidRPr="002E7355" w:rsidRDefault="007D3FFB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4267" w:type="dxa"/>
          </w:tcPr>
          <w:p w:rsidR="007D3FFB" w:rsidRPr="002E7355" w:rsidRDefault="007D3FFB" w:rsidP="005E59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Розширення асортименту страв шкільного меню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80" w:type="dxa"/>
          </w:tcPr>
          <w:p w:rsidR="007D3FFB" w:rsidRPr="002E7355" w:rsidRDefault="007D3FFB" w:rsidP="0010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Кошти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уНіжинської міської об’єднаної територіальної громади,</w:t>
            </w:r>
          </w:p>
          <w:p w:rsidR="007D3FFB" w:rsidRPr="002E7355" w:rsidRDefault="007D3FFB" w:rsidP="00143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ошти переможця торгів на послуги  їдалень з організації харчування учнів в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31" w:type="dxa"/>
          </w:tcPr>
          <w:p w:rsidR="007D3FFB" w:rsidRPr="002E7355" w:rsidRDefault="007D3FFB" w:rsidP="0010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7D3FFB" w:rsidRPr="002E7355" w:rsidRDefault="007D3FFB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конкурсних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оргів на послуги 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далень  з організації харчування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учнів в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загальної середньої освіти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,</w:t>
            </w:r>
          </w:p>
          <w:p w:rsidR="007D3FFB" w:rsidRPr="002E7355" w:rsidRDefault="007D3FFB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7D3FFB" w:rsidRPr="000E2CAE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7D3FFB" w:rsidRPr="002E7355" w:rsidRDefault="007D3FFB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4267" w:type="dxa"/>
          </w:tcPr>
          <w:p w:rsidR="007D3FFB" w:rsidRPr="000F5446" w:rsidRDefault="007D3FFB" w:rsidP="0022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Розробка перспективного меню </w:t>
            </w:r>
            <w:r w:rsidRPr="00B442A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використанням норм відповідно до чинного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рецептурника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страв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Клопотенка</w:t>
            </w:r>
            <w:r w:rsidRPr="000F5446">
              <w:rPr>
                <w:rFonts w:ascii="Times New Roman" w:hAnsi="Times New Roman" w:cs="Times New Roman"/>
                <w:lang w:val="uk-UA"/>
              </w:rPr>
              <w:t>«Збірник</w:t>
            </w:r>
            <w:proofErr w:type="spellEnd"/>
            <w:r w:rsidRPr="000F5446">
              <w:rPr>
                <w:rFonts w:ascii="Times New Roman" w:hAnsi="Times New Roman" w:cs="Times New Roman"/>
                <w:lang w:val="uk-UA"/>
              </w:rPr>
              <w:t xml:space="preserve"> рецептур страв для харчування дітей шкільного віку в організованих освітніх та оздоровчих закладах»</w:t>
            </w:r>
          </w:p>
        </w:tc>
        <w:tc>
          <w:tcPr>
            <w:tcW w:w="1680" w:type="dxa"/>
          </w:tcPr>
          <w:p w:rsidR="007D3FFB" w:rsidRPr="002E7355" w:rsidRDefault="007D3FFB" w:rsidP="00B77D6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7D3FFB" w:rsidRPr="002E7355" w:rsidRDefault="007D3FFB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</w:t>
            </w:r>
          </w:p>
          <w:p w:rsidR="004373BB" w:rsidRDefault="007D3FFB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жець конкурсних торгів на послуги 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далень  з організації харчування учнів в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7D3FFB" w:rsidRPr="002E7355" w:rsidRDefault="007D3FFB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</w:tbl>
    <w:p w:rsidR="007D3FFB" w:rsidRPr="002E7355" w:rsidRDefault="007D3FFB" w:rsidP="003D1B19">
      <w:pPr>
        <w:shd w:val="clear" w:color="auto" w:fill="FFFFFF"/>
        <w:tabs>
          <w:tab w:val="left" w:pos="119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D3FFB" w:rsidRPr="002E7355" w:rsidRDefault="007D3FFB" w:rsidP="00B96DFE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6.  Координація та контроль за ходом виконання Програми.</w:t>
      </w:r>
    </w:p>
    <w:p w:rsidR="007D3FFB" w:rsidRPr="002E7355" w:rsidRDefault="007D3FFB" w:rsidP="00B7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Контроль за виконанням Програми здійснює  Управління освіти Ніжинської міської ради Чернігівської області.</w:t>
      </w:r>
    </w:p>
    <w:p w:rsidR="007D3FFB" w:rsidRPr="002E7355" w:rsidRDefault="007D3FFB" w:rsidP="00B7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Звіти  про виконання Програми надається виконавцем фінансовому управлінню щоквартально, до 6-го числа місяця, наступного за звітним кварталом.</w:t>
      </w:r>
    </w:p>
    <w:p w:rsidR="007D3FFB" w:rsidRPr="002E7355" w:rsidRDefault="007D3FFB" w:rsidP="00B7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Управління освіти звітує про виконання Програми на сесії міської ради за підсумками року.</w:t>
      </w:r>
    </w:p>
    <w:p w:rsidR="007D3FFB" w:rsidRPr="002E7355" w:rsidRDefault="007D3FFB" w:rsidP="00B77D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Фінансове забезпечення здійснюється у межах видатків, затверджених рішенням міської ради "Про бюджет </w:t>
      </w:r>
      <w:r w:rsidRPr="00500510">
        <w:rPr>
          <w:rFonts w:ascii="Times New Roman" w:hAnsi="Times New Roman" w:cs="Times New Roman"/>
          <w:sz w:val="24"/>
          <w:szCs w:val="24"/>
          <w:lang w:val="uk-UA" w:eastAsia="ru-RU"/>
        </w:rPr>
        <w:t>Ніжинської міської об’єднаної територіальної  громади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 поточний рік.",  у т.ч. погашення боргів за минулий період.                         </w:t>
      </w:r>
    </w:p>
    <w:p w:rsidR="007D3FFB" w:rsidRPr="002E7355" w:rsidRDefault="007D3FFB" w:rsidP="00B77D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D3FFB" w:rsidRPr="001F1C66" w:rsidRDefault="007D3FFB" w:rsidP="002F16F4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_GoBack"/>
      <w:bookmarkEnd w:id="5"/>
    </w:p>
    <w:p w:rsidR="007D3FFB" w:rsidRPr="002E7355" w:rsidRDefault="001F1C66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                                   А.В.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Лінник</w:t>
      </w:r>
      <w:proofErr w:type="spellEnd"/>
    </w:p>
    <w:sectPr w:rsidR="007D3FFB" w:rsidRPr="002E7355" w:rsidSect="000B2E5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DD7"/>
    <w:multiLevelType w:val="hybridMultilevel"/>
    <w:tmpl w:val="96E67BBE"/>
    <w:lvl w:ilvl="0" w:tplc="C7709F4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376C6BFD"/>
    <w:multiLevelType w:val="hybridMultilevel"/>
    <w:tmpl w:val="90B01FA0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">
    <w:nsid w:val="568A3119"/>
    <w:multiLevelType w:val="hybridMultilevel"/>
    <w:tmpl w:val="705E55B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">
    <w:nsid w:val="5B730CC9"/>
    <w:multiLevelType w:val="hybridMultilevel"/>
    <w:tmpl w:val="F1724506"/>
    <w:lvl w:ilvl="0" w:tplc="EF98491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4">
    <w:nsid w:val="6DA81579"/>
    <w:multiLevelType w:val="hybridMultilevel"/>
    <w:tmpl w:val="3DC03FE8"/>
    <w:lvl w:ilvl="0" w:tplc="208884EC">
      <w:start w:val="4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7E0A222F"/>
    <w:multiLevelType w:val="hybridMultilevel"/>
    <w:tmpl w:val="371CB74E"/>
    <w:lvl w:ilvl="0" w:tplc="3C8C309C">
      <w:start w:val="1"/>
      <w:numFmt w:val="decimal"/>
      <w:lvlText w:val="%1."/>
      <w:lvlJc w:val="left"/>
      <w:pPr>
        <w:ind w:left="159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19F"/>
    <w:rsid w:val="00002B94"/>
    <w:rsid w:val="00032220"/>
    <w:rsid w:val="000566C3"/>
    <w:rsid w:val="000653FA"/>
    <w:rsid w:val="00074404"/>
    <w:rsid w:val="0008209F"/>
    <w:rsid w:val="00082AA7"/>
    <w:rsid w:val="000B2E58"/>
    <w:rsid w:val="000C0242"/>
    <w:rsid w:val="000E2CAE"/>
    <w:rsid w:val="000E346B"/>
    <w:rsid w:val="000F339A"/>
    <w:rsid w:val="000F5446"/>
    <w:rsid w:val="001069D5"/>
    <w:rsid w:val="001079B0"/>
    <w:rsid w:val="00117493"/>
    <w:rsid w:val="00141E5B"/>
    <w:rsid w:val="001431BD"/>
    <w:rsid w:val="001460B2"/>
    <w:rsid w:val="001503EC"/>
    <w:rsid w:val="00154232"/>
    <w:rsid w:val="001640C6"/>
    <w:rsid w:val="001725B4"/>
    <w:rsid w:val="00176911"/>
    <w:rsid w:val="0019215C"/>
    <w:rsid w:val="00195E9C"/>
    <w:rsid w:val="001B21CE"/>
    <w:rsid w:val="001C6B15"/>
    <w:rsid w:val="001E6F65"/>
    <w:rsid w:val="001E7673"/>
    <w:rsid w:val="001F042B"/>
    <w:rsid w:val="001F1C66"/>
    <w:rsid w:val="001F1E79"/>
    <w:rsid w:val="001F463A"/>
    <w:rsid w:val="00203102"/>
    <w:rsid w:val="00204167"/>
    <w:rsid w:val="002112EF"/>
    <w:rsid w:val="00215996"/>
    <w:rsid w:val="002254DE"/>
    <w:rsid w:val="00226EE8"/>
    <w:rsid w:val="00235F89"/>
    <w:rsid w:val="00242970"/>
    <w:rsid w:val="00266DCC"/>
    <w:rsid w:val="002673A9"/>
    <w:rsid w:val="00273D61"/>
    <w:rsid w:val="002844A5"/>
    <w:rsid w:val="002B26E2"/>
    <w:rsid w:val="002C037F"/>
    <w:rsid w:val="002C2C5F"/>
    <w:rsid w:val="002E2F2E"/>
    <w:rsid w:val="002E7355"/>
    <w:rsid w:val="002E7C0A"/>
    <w:rsid w:val="002F16F4"/>
    <w:rsid w:val="002F41C9"/>
    <w:rsid w:val="00305989"/>
    <w:rsid w:val="003105A0"/>
    <w:rsid w:val="0031454B"/>
    <w:rsid w:val="0032469D"/>
    <w:rsid w:val="00326E68"/>
    <w:rsid w:val="00333840"/>
    <w:rsid w:val="003354C1"/>
    <w:rsid w:val="00335D86"/>
    <w:rsid w:val="00342C63"/>
    <w:rsid w:val="003471EA"/>
    <w:rsid w:val="00384489"/>
    <w:rsid w:val="003857D3"/>
    <w:rsid w:val="003922CF"/>
    <w:rsid w:val="003B15EF"/>
    <w:rsid w:val="003D1B19"/>
    <w:rsid w:val="003F2380"/>
    <w:rsid w:val="004068C5"/>
    <w:rsid w:val="00426975"/>
    <w:rsid w:val="00431500"/>
    <w:rsid w:val="004349BB"/>
    <w:rsid w:val="004373BB"/>
    <w:rsid w:val="00437A5B"/>
    <w:rsid w:val="004652C4"/>
    <w:rsid w:val="004B12F9"/>
    <w:rsid w:val="004D69EA"/>
    <w:rsid w:val="004D7760"/>
    <w:rsid w:val="004F1493"/>
    <w:rsid w:val="00500510"/>
    <w:rsid w:val="0050180B"/>
    <w:rsid w:val="005313A4"/>
    <w:rsid w:val="005477FC"/>
    <w:rsid w:val="00550E7F"/>
    <w:rsid w:val="0056255D"/>
    <w:rsid w:val="0057456B"/>
    <w:rsid w:val="00584BF6"/>
    <w:rsid w:val="005942CB"/>
    <w:rsid w:val="00595574"/>
    <w:rsid w:val="005A26AC"/>
    <w:rsid w:val="005C1E6A"/>
    <w:rsid w:val="005E5914"/>
    <w:rsid w:val="00644911"/>
    <w:rsid w:val="00652094"/>
    <w:rsid w:val="006523FE"/>
    <w:rsid w:val="00685D9A"/>
    <w:rsid w:val="00690C59"/>
    <w:rsid w:val="006960A5"/>
    <w:rsid w:val="006B4FD5"/>
    <w:rsid w:val="006B57FB"/>
    <w:rsid w:val="006D35BC"/>
    <w:rsid w:val="00714BF2"/>
    <w:rsid w:val="00731801"/>
    <w:rsid w:val="00737C3F"/>
    <w:rsid w:val="007559D3"/>
    <w:rsid w:val="00765010"/>
    <w:rsid w:val="00791E6C"/>
    <w:rsid w:val="007C22D2"/>
    <w:rsid w:val="007D3FFB"/>
    <w:rsid w:val="007F1CC6"/>
    <w:rsid w:val="007F33D3"/>
    <w:rsid w:val="007F56DA"/>
    <w:rsid w:val="007F73BB"/>
    <w:rsid w:val="00825BCE"/>
    <w:rsid w:val="0083619F"/>
    <w:rsid w:val="008455A3"/>
    <w:rsid w:val="008732A9"/>
    <w:rsid w:val="008803EF"/>
    <w:rsid w:val="00890EAB"/>
    <w:rsid w:val="008B10ED"/>
    <w:rsid w:val="008B4454"/>
    <w:rsid w:val="008B61A9"/>
    <w:rsid w:val="008C2CE7"/>
    <w:rsid w:val="008C4367"/>
    <w:rsid w:val="008C7284"/>
    <w:rsid w:val="008F34E4"/>
    <w:rsid w:val="009164BF"/>
    <w:rsid w:val="00924E68"/>
    <w:rsid w:val="0092510C"/>
    <w:rsid w:val="00925298"/>
    <w:rsid w:val="009275D8"/>
    <w:rsid w:val="00940F96"/>
    <w:rsid w:val="00955E4A"/>
    <w:rsid w:val="009620EF"/>
    <w:rsid w:val="00972790"/>
    <w:rsid w:val="00995DB4"/>
    <w:rsid w:val="009D45E0"/>
    <w:rsid w:val="009E07BE"/>
    <w:rsid w:val="009F5614"/>
    <w:rsid w:val="009F65BF"/>
    <w:rsid w:val="00A15DBD"/>
    <w:rsid w:val="00A2511A"/>
    <w:rsid w:val="00A35DFB"/>
    <w:rsid w:val="00A559E4"/>
    <w:rsid w:val="00A55B52"/>
    <w:rsid w:val="00A712A9"/>
    <w:rsid w:val="00A85130"/>
    <w:rsid w:val="00A86D51"/>
    <w:rsid w:val="00AA5CC5"/>
    <w:rsid w:val="00AB1E0A"/>
    <w:rsid w:val="00AE31C7"/>
    <w:rsid w:val="00AE7BD6"/>
    <w:rsid w:val="00B11D76"/>
    <w:rsid w:val="00B3600F"/>
    <w:rsid w:val="00B37D35"/>
    <w:rsid w:val="00B41D18"/>
    <w:rsid w:val="00B442A7"/>
    <w:rsid w:val="00B526F0"/>
    <w:rsid w:val="00B531BA"/>
    <w:rsid w:val="00B77D6C"/>
    <w:rsid w:val="00B96DFE"/>
    <w:rsid w:val="00BB41D1"/>
    <w:rsid w:val="00BC135D"/>
    <w:rsid w:val="00BE0CFA"/>
    <w:rsid w:val="00BF0237"/>
    <w:rsid w:val="00C06F86"/>
    <w:rsid w:val="00C12BF2"/>
    <w:rsid w:val="00C31245"/>
    <w:rsid w:val="00C36C71"/>
    <w:rsid w:val="00C435C2"/>
    <w:rsid w:val="00C66F8C"/>
    <w:rsid w:val="00CA4130"/>
    <w:rsid w:val="00CF6784"/>
    <w:rsid w:val="00D02220"/>
    <w:rsid w:val="00D17E03"/>
    <w:rsid w:val="00D2073E"/>
    <w:rsid w:val="00D37F87"/>
    <w:rsid w:val="00D4309C"/>
    <w:rsid w:val="00D456FE"/>
    <w:rsid w:val="00D528A7"/>
    <w:rsid w:val="00D53DBA"/>
    <w:rsid w:val="00D74DB0"/>
    <w:rsid w:val="00DA0B73"/>
    <w:rsid w:val="00DC4A21"/>
    <w:rsid w:val="00DE0D31"/>
    <w:rsid w:val="00DF6441"/>
    <w:rsid w:val="00E105A2"/>
    <w:rsid w:val="00E120D0"/>
    <w:rsid w:val="00E14C81"/>
    <w:rsid w:val="00E251EA"/>
    <w:rsid w:val="00E41D2F"/>
    <w:rsid w:val="00E502D1"/>
    <w:rsid w:val="00EB483F"/>
    <w:rsid w:val="00EC2366"/>
    <w:rsid w:val="00EC4E27"/>
    <w:rsid w:val="00EF2C5C"/>
    <w:rsid w:val="00F10173"/>
    <w:rsid w:val="00F10FFC"/>
    <w:rsid w:val="00F1177A"/>
    <w:rsid w:val="00F132F6"/>
    <w:rsid w:val="00F37FF4"/>
    <w:rsid w:val="00F543FC"/>
    <w:rsid w:val="00F66E1B"/>
    <w:rsid w:val="00F938AE"/>
    <w:rsid w:val="00FA65F2"/>
    <w:rsid w:val="00FC1EC6"/>
    <w:rsid w:val="00FE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C435C2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uiPriority w:val="99"/>
    <w:semiHidden/>
    <w:locked/>
    <w:rsid w:val="00226EE8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B77D6C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a4">
    <w:name w:val="Текст выноски Знак"/>
    <w:link w:val="a3"/>
    <w:uiPriority w:val="99"/>
    <w:semiHidden/>
    <w:locked/>
    <w:rsid w:val="00B77D6C"/>
    <w:rPr>
      <w:rFonts w:ascii="Tahoma" w:hAnsi="Tahoma" w:cs="Tahoma"/>
      <w:sz w:val="16"/>
      <w:szCs w:val="16"/>
    </w:rPr>
  </w:style>
  <w:style w:type="character" w:customStyle="1" w:styleId="rvts9">
    <w:name w:val="rvts9"/>
    <w:uiPriority w:val="99"/>
    <w:rsid w:val="00737C3F"/>
  </w:style>
  <w:style w:type="character" w:styleId="a5">
    <w:name w:val="Hyperlink"/>
    <w:uiPriority w:val="99"/>
    <w:semiHidden/>
    <w:rsid w:val="00737C3F"/>
    <w:rPr>
      <w:color w:val="0000FF"/>
      <w:u w:val="single"/>
    </w:rPr>
  </w:style>
  <w:style w:type="character" w:customStyle="1" w:styleId="50">
    <w:name w:val="Заголовок 5 Знак"/>
    <w:link w:val="5"/>
    <w:uiPriority w:val="99"/>
    <w:locked/>
    <w:rsid w:val="00C435C2"/>
    <w:rPr>
      <w:b/>
      <w:bCs/>
      <w:i/>
      <w:iCs/>
      <w:sz w:val="26"/>
      <w:szCs w:val="26"/>
      <w:lang w:val="ru-RU" w:eastAsia="ru-RU"/>
    </w:rPr>
  </w:style>
  <w:style w:type="paragraph" w:customStyle="1" w:styleId="a6">
    <w:name w:val="Знак"/>
    <w:basedOn w:val="a"/>
    <w:uiPriority w:val="99"/>
    <w:rsid w:val="00C435C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65209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aws\show\1768-1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laws\show\16-2016-%D0%BF\para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laws\show\1-2012-%D0%BF\paran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zakon3.rada.gov.ua/laws/show/848-19/paran9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108</cp:revision>
  <cp:lastPrinted>2019-10-07T13:42:00Z</cp:lastPrinted>
  <dcterms:created xsi:type="dcterms:W3CDTF">2018-08-23T06:05:00Z</dcterms:created>
  <dcterms:modified xsi:type="dcterms:W3CDTF">2019-12-04T07:00:00Z</dcterms:modified>
</cp:coreProperties>
</file>